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2DAE" w14:textId="37C100F2" w:rsidR="00DF1937" w:rsidRPr="00E2014D" w:rsidRDefault="004130BC">
      <w:pPr>
        <w:rPr>
          <w:b/>
          <w:bCs/>
          <w:sz w:val="36"/>
          <w:szCs w:val="36"/>
        </w:rPr>
      </w:pPr>
      <w:r w:rsidRPr="00E2014D">
        <w:rPr>
          <w:b/>
          <w:bCs/>
          <w:sz w:val="36"/>
          <w:szCs w:val="36"/>
        </w:rPr>
        <w:t>Limited Visitation Guidelines for Families</w:t>
      </w:r>
    </w:p>
    <w:tbl>
      <w:tblPr>
        <w:tblW w:w="1005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4130BC" w14:paraId="2109E937" w14:textId="77777777" w:rsidTr="004130BC">
        <w:trPr>
          <w:trHeight w:val="1095"/>
        </w:trPr>
        <w:tc>
          <w:tcPr>
            <w:tcW w:w="10050" w:type="dxa"/>
          </w:tcPr>
          <w:p w14:paraId="752781D2" w14:textId="77777777" w:rsidR="004130BC" w:rsidRPr="004130BC" w:rsidRDefault="004130BC">
            <w:pPr>
              <w:rPr>
                <w:sz w:val="28"/>
                <w:szCs w:val="28"/>
              </w:rPr>
            </w:pPr>
            <w:r w:rsidRPr="004130BC">
              <w:rPr>
                <w:sz w:val="28"/>
                <w:szCs w:val="28"/>
              </w:rPr>
              <w:t>Indoor Visiting Hours 9 AM-4PM Monday- Friday</w:t>
            </w:r>
          </w:p>
          <w:p w14:paraId="688A69CE" w14:textId="5B8CF74E" w:rsidR="004130BC" w:rsidRDefault="004130BC">
            <w:r w:rsidRPr="004130BC">
              <w:rPr>
                <w:sz w:val="28"/>
                <w:szCs w:val="28"/>
              </w:rPr>
              <w:t>Outdoor Visiting Hours 9:00 AM- 4:00 PM on Monday-Friday (weather permitting)</w:t>
            </w:r>
            <w:r>
              <w:t xml:space="preserve"> </w:t>
            </w:r>
          </w:p>
        </w:tc>
      </w:tr>
    </w:tbl>
    <w:p w14:paraId="2D0AB869" w14:textId="18A2C85E" w:rsidR="004130BC" w:rsidRDefault="004130BC">
      <w:r>
        <w:t xml:space="preserve">Visitors must always wear a facemask covering mouth and nose and follow social distancing while visiting resident. </w:t>
      </w:r>
    </w:p>
    <w:p w14:paraId="37ED816F" w14:textId="272AAB68" w:rsidR="004130BC" w:rsidRDefault="004130BC">
      <w:r>
        <w:t>No more than 3 families will be allowed in the facility at a time.</w:t>
      </w:r>
    </w:p>
    <w:p w14:paraId="09539830" w14:textId="68D175F5" w:rsidR="004130BC" w:rsidRDefault="004130BC" w:rsidP="004130BC">
      <w:pPr>
        <w:ind w:left="360"/>
        <w:rPr>
          <w:b/>
          <w:bCs/>
          <w:sz w:val="36"/>
          <w:szCs w:val="36"/>
        </w:rPr>
      </w:pPr>
      <w:r w:rsidRPr="004130BC">
        <w:rPr>
          <w:b/>
          <w:bCs/>
          <w:sz w:val="36"/>
          <w:szCs w:val="36"/>
        </w:rPr>
        <w:t xml:space="preserve">Visitor Screening Process prior to access to resident </w:t>
      </w:r>
    </w:p>
    <w:p w14:paraId="46A7246D" w14:textId="3CAF8AAB" w:rsidR="004130BC" w:rsidRPr="0016326B" w:rsidRDefault="004130BC" w:rsidP="004130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326B">
        <w:rPr>
          <w:sz w:val="24"/>
          <w:szCs w:val="24"/>
        </w:rPr>
        <w:t>Screened for signs/symptoms of COVID-19</w:t>
      </w:r>
    </w:p>
    <w:p w14:paraId="6CEA3177" w14:textId="648E7D31" w:rsidR="004130BC" w:rsidRPr="0016326B" w:rsidRDefault="004130BC" w:rsidP="004130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326B">
        <w:rPr>
          <w:sz w:val="24"/>
          <w:szCs w:val="24"/>
        </w:rPr>
        <w:t>Temperature checks</w:t>
      </w:r>
    </w:p>
    <w:p w14:paraId="6CEFA922" w14:textId="5DEE252C" w:rsidR="00E2014D" w:rsidRPr="0016326B" w:rsidRDefault="004130BC" w:rsidP="004130BC">
      <w:pPr>
        <w:rPr>
          <w:i/>
          <w:iCs/>
          <w:sz w:val="24"/>
          <w:szCs w:val="24"/>
          <w:u w:val="single"/>
        </w:rPr>
      </w:pPr>
      <w:r w:rsidRPr="0016326B">
        <w:rPr>
          <w:sz w:val="24"/>
          <w:szCs w:val="24"/>
        </w:rPr>
        <w:t xml:space="preserve">         </w:t>
      </w:r>
      <w:r w:rsidRPr="0016326B">
        <w:rPr>
          <w:i/>
          <w:iCs/>
          <w:sz w:val="24"/>
          <w:szCs w:val="24"/>
          <w:u w:val="single"/>
        </w:rPr>
        <w:t xml:space="preserve">*Visitation will be refused if individuals exhibit any COVID-19 </w:t>
      </w:r>
      <w:r w:rsidR="00E2014D" w:rsidRPr="0016326B">
        <w:rPr>
          <w:i/>
          <w:iCs/>
          <w:sz w:val="24"/>
          <w:szCs w:val="24"/>
          <w:u w:val="single"/>
        </w:rPr>
        <w:t xml:space="preserve">symptoms, do not pass screening questions, and do not provide test </w:t>
      </w:r>
      <w:proofErr w:type="gramStart"/>
      <w:r w:rsidR="00E2014D" w:rsidRPr="0016326B">
        <w:rPr>
          <w:i/>
          <w:iCs/>
          <w:sz w:val="24"/>
          <w:szCs w:val="24"/>
          <w:u w:val="single"/>
        </w:rPr>
        <w:t>results.*</w:t>
      </w:r>
      <w:proofErr w:type="gramEnd"/>
    </w:p>
    <w:p w14:paraId="1414DE68" w14:textId="1E624982" w:rsidR="00E2014D" w:rsidRPr="00E2014D" w:rsidRDefault="00E2014D" w:rsidP="004130BC">
      <w:pPr>
        <w:rPr>
          <w:b/>
          <w:bCs/>
          <w:sz w:val="36"/>
          <w:szCs w:val="36"/>
        </w:rPr>
      </w:pPr>
      <w:r w:rsidRPr="00E2014D">
        <w:rPr>
          <w:b/>
          <w:bCs/>
          <w:sz w:val="36"/>
          <w:szCs w:val="36"/>
        </w:rPr>
        <w:t>Visiting areas are limited to:</w:t>
      </w:r>
    </w:p>
    <w:p w14:paraId="3BAAB67A" w14:textId="2F3E46FE" w:rsidR="00E2014D" w:rsidRPr="0016326B" w:rsidRDefault="00E2014D" w:rsidP="00E201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326B">
        <w:rPr>
          <w:sz w:val="24"/>
          <w:szCs w:val="24"/>
        </w:rPr>
        <w:t>Outdoors, weather permitting and no more than 3 families</w:t>
      </w:r>
    </w:p>
    <w:p w14:paraId="03363C9E" w14:textId="673F0921" w:rsidR="00E2014D" w:rsidRPr="0016326B" w:rsidRDefault="00E2014D" w:rsidP="00E201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326B">
        <w:rPr>
          <w:sz w:val="24"/>
          <w:szCs w:val="24"/>
        </w:rPr>
        <w:t>Inside, in a well-ventilated space</w:t>
      </w:r>
    </w:p>
    <w:p w14:paraId="4DD80304" w14:textId="49A02C5E" w:rsidR="00E2014D" w:rsidRPr="0016326B" w:rsidRDefault="00E2014D" w:rsidP="00E2014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326B">
        <w:rPr>
          <w:sz w:val="24"/>
          <w:szCs w:val="24"/>
        </w:rPr>
        <w:t xml:space="preserve">No more than 3 families socially distancing </w:t>
      </w:r>
    </w:p>
    <w:p w14:paraId="20D2EB64" w14:textId="012961B3" w:rsidR="00E2014D" w:rsidRPr="0016326B" w:rsidRDefault="00E2014D" w:rsidP="00E2014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326B">
        <w:rPr>
          <w:sz w:val="24"/>
          <w:szCs w:val="24"/>
        </w:rPr>
        <w:t>Wearing a facemask</w:t>
      </w:r>
    </w:p>
    <w:p w14:paraId="5E4EEF3A" w14:textId="37948ADD" w:rsidR="00E2014D" w:rsidRDefault="00E2014D" w:rsidP="00E2014D">
      <w:pPr>
        <w:rPr>
          <w:i/>
          <w:iCs/>
          <w:sz w:val="28"/>
          <w:szCs w:val="28"/>
          <w:u w:val="single"/>
        </w:rPr>
      </w:pPr>
      <w:r w:rsidRPr="00E2014D">
        <w:rPr>
          <w:sz w:val="28"/>
          <w:szCs w:val="28"/>
        </w:rPr>
        <w:t>*</w:t>
      </w:r>
      <w:r w:rsidRPr="00E2014D">
        <w:rPr>
          <w:i/>
          <w:iCs/>
          <w:sz w:val="28"/>
          <w:szCs w:val="28"/>
          <w:u w:val="single"/>
        </w:rPr>
        <w:t>Visitation strictly prohibited in resident rooms or care areas*</w:t>
      </w:r>
    </w:p>
    <w:p w14:paraId="6FA04D93" w14:textId="05F450F5" w:rsidR="00E2014D" w:rsidRPr="0016326B" w:rsidRDefault="00E2014D" w:rsidP="00E2014D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 w:rsidRPr="0016326B">
        <w:rPr>
          <w:sz w:val="24"/>
          <w:szCs w:val="24"/>
        </w:rPr>
        <w:t xml:space="preserve">Visitation areas will be cleaned and disinfected after each visit </w:t>
      </w:r>
    </w:p>
    <w:p w14:paraId="08D27936" w14:textId="58EEEEF4" w:rsidR="00E2014D" w:rsidRPr="0016326B" w:rsidRDefault="00E2014D" w:rsidP="00E2014D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 w:rsidRPr="0016326B">
        <w:rPr>
          <w:sz w:val="24"/>
          <w:szCs w:val="24"/>
        </w:rPr>
        <w:t>Visitation areas will be monitored for social distancing</w:t>
      </w:r>
    </w:p>
    <w:p w14:paraId="6151EE44" w14:textId="00E6875B" w:rsidR="00E2014D" w:rsidRPr="0016326B" w:rsidRDefault="00E2014D" w:rsidP="00E2014D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u w:val="single"/>
        </w:rPr>
      </w:pPr>
      <w:r w:rsidRPr="0016326B">
        <w:rPr>
          <w:sz w:val="24"/>
          <w:szCs w:val="24"/>
        </w:rPr>
        <w:t>Hand sanitizer will be available for visitors</w:t>
      </w:r>
    </w:p>
    <w:p w14:paraId="64EF5FF6" w14:textId="77777777" w:rsidR="00E2014D" w:rsidRDefault="00E2014D" w:rsidP="00E2014D">
      <w:pPr>
        <w:pStyle w:val="ListParagraph"/>
        <w:rPr>
          <w:sz w:val="28"/>
          <w:szCs w:val="28"/>
        </w:rPr>
      </w:pPr>
    </w:p>
    <w:p w14:paraId="423C6450" w14:textId="4E41534E" w:rsidR="00E2014D" w:rsidRPr="00E2014D" w:rsidRDefault="00E2014D" w:rsidP="00E2014D">
      <w:pPr>
        <w:pStyle w:val="ListParagraph"/>
        <w:rPr>
          <w:b/>
          <w:bCs/>
          <w:sz w:val="28"/>
          <w:szCs w:val="28"/>
        </w:rPr>
      </w:pPr>
      <w:r w:rsidRPr="00E2014D">
        <w:rPr>
          <w:b/>
          <w:bCs/>
          <w:sz w:val="28"/>
          <w:szCs w:val="28"/>
        </w:rPr>
        <w:t>Limited visitation includes but is not limited to</w:t>
      </w:r>
    </w:p>
    <w:p w14:paraId="2B98B0F3" w14:textId="4D4CCBC0" w:rsidR="00E2014D" w:rsidRPr="0016326B" w:rsidRDefault="00E2014D" w:rsidP="00E201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6326B">
        <w:rPr>
          <w:sz w:val="24"/>
          <w:szCs w:val="24"/>
        </w:rPr>
        <w:t>Family members</w:t>
      </w:r>
    </w:p>
    <w:p w14:paraId="16317346" w14:textId="183CBF4C" w:rsidR="00E2014D" w:rsidRPr="0016326B" w:rsidRDefault="00E2014D" w:rsidP="00E201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6326B">
        <w:rPr>
          <w:sz w:val="24"/>
          <w:szCs w:val="24"/>
        </w:rPr>
        <w:t xml:space="preserve">Loved ones </w:t>
      </w:r>
    </w:p>
    <w:p w14:paraId="6D839129" w14:textId="24EBD49A" w:rsidR="00E2014D" w:rsidRPr="0016326B" w:rsidRDefault="00E2014D" w:rsidP="00E201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6326B">
        <w:rPr>
          <w:sz w:val="24"/>
          <w:szCs w:val="24"/>
        </w:rPr>
        <w:t xml:space="preserve">Representatives from LTC ombudsman program (LTCOP) </w:t>
      </w:r>
    </w:p>
    <w:p w14:paraId="0647DE3B" w14:textId="12D3F5BA" w:rsidR="00E2014D" w:rsidRPr="0016326B" w:rsidRDefault="00E2014D" w:rsidP="00E201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6326B">
        <w:rPr>
          <w:sz w:val="24"/>
          <w:szCs w:val="24"/>
        </w:rPr>
        <w:t>Resident advocacy organizations</w:t>
      </w:r>
    </w:p>
    <w:p w14:paraId="688696F7" w14:textId="0E5A7CFE" w:rsidR="00E2014D" w:rsidRPr="0016326B" w:rsidRDefault="00E2014D" w:rsidP="00E2014D">
      <w:pPr>
        <w:pStyle w:val="ListParagraph"/>
        <w:rPr>
          <w:sz w:val="24"/>
          <w:szCs w:val="24"/>
        </w:rPr>
      </w:pPr>
    </w:p>
    <w:p w14:paraId="0316F206" w14:textId="77777777" w:rsidR="0016326B" w:rsidRPr="0016326B" w:rsidRDefault="00E2014D" w:rsidP="0016326B">
      <w:pPr>
        <w:pStyle w:val="ListParagraph"/>
        <w:rPr>
          <w:b/>
          <w:bCs/>
          <w:sz w:val="24"/>
          <w:szCs w:val="24"/>
        </w:rPr>
      </w:pPr>
      <w:r w:rsidRPr="0016326B">
        <w:rPr>
          <w:b/>
          <w:bCs/>
          <w:sz w:val="24"/>
          <w:szCs w:val="24"/>
        </w:rPr>
        <w:t>2 visitors per resident at one time</w:t>
      </w:r>
    </w:p>
    <w:p w14:paraId="15AD6AC0" w14:textId="396216F1" w:rsidR="00E2014D" w:rsidRPr="0016326B" w:rsidRDefault="00E2014D" w:rsidP="0016326B">
      <w:pPr>
        <w:pStyle w:val="ListParagraph"/>
        <w:rPr>
          <w:sz w:val="24"/>
          <w:szCs w:val="24"/>
        </w:rPr>
      </w:pPr>
      <w:r w:rsidRPr="0016326B">
        <w:rPr>
          <w:sz w:val="24"/>
          <w:szCs w:val="24"/>
        </w:rPr>
        <w:t>Visitors under the age of 18 must be accompanied by an adult 18 years or older</w:t>
      </w:r>
    </w:p>
    <w:p w14:paraId="4CD3A7BD" w14:textId="2BD8626A" w:rsidR="00E2014D" w:rsidRPr="00284CB2" w:rsidRDefault="00284CB2" w:rsidP="00E2014D">
      <w:pPr>
        <w:pStyle w:val="ListParagraph"/>
        <w:rPr>
          <w:b/>
          <w:bCs/>
          <w:i/>
          <w:iCs/>
          <w:sz w:val="24"/>
          <w:szCs w:val="24"/>
          <w:u w:val="single"/>
        </w:rPr>
      </w:pPr>
      <w:r w:rsidRPr="00284CB2">
        <w:rPr>
          <w:b/>
          <w:bCs/>
          <w:i/>
          <w:iCs/>
          <w:sz w:val="24"/>
          <w:szCs w:val="24"/>
          <w:u w:val="single"/>
        </w:rPr>
        <w:t>Questions? COVID-19 HELP LINE 888-364-3065</w:t>
      </w:r>
    </w:p>
    <w:p w14:paraId="45F5FA10" w14:textId="54642A59" w:rsidR="00E2014D" w:rsidRPr="0016326B" w:rsidRDefault="00E2014D" w:rsidP="0016326B">
      <w:pPr>
        <w:rPr>
          <w:b/>
          <w:bCs/>
          <w:sz w:val="24"/>
          <w:szCs w:val="24"/>
        </w:rPr>
      </w:pPr>
      <w:r w:rsidRPr="0016326B">
        <w:rPr>
          <w:b/>
          <w:bCs/>
          <w:sz w:val="24"/>
          <w:szCs w:val="24"/>
        </w:rPr>
        <w:t>COVID-19 positive residents, residents with COVID-19 symptoms, or residents in a 14-day quarantine</w:t>
      </w:r>
      <w:r w:rsidR="0016326B" w:rsidRPr="0016326B">
        <w:rPr>
          <w:b/>
          <w:bCs/>
          <w:sz w:val="24"/>
          <w:szCs w:val="24"/>
        </w:rPr>
        <w:t>/observation are not eligible for visits.</w:t>
      </w:r>
    </w:p>
    <w:p w14:paraId="21B98B59" w14:textId="77777777" w:rsidR="0016326B" w:rsidRPr="00E2014D" w:rsidRDefault="0016326B" w:rsidP="00E2014D">
      <w:pPr>
        <w:pStyle w:val="ListParagraph"/>
        <w:rPr>
          <w:sz w:val="28"/>
          <w:szCs w:val="28"/>
        </w:rPr>
      </w:pPr>
    </w:p>
    <w:p w14:paraId="2FA915A0" w14:textId="09390E8B" w:rsidR="004130BC" w:rsidRDefault="00E2014D" w:rsidP="004130BC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       </w:t>
      </w:r>
    </w:p>
    <w:p w14:paraId="4A137CF3" w14:textId="11D71B89" w:rsidR="00E2014D" w:rsidRPr="004130BC" w:rsidRDefault="00E2014D" w:rsidP="004130BC">
      <w:pPr>
        <w:rPr>
          <w:sz w:val="36"/>
          <w:szCs w:val="36"/>
        </w:rPr>
      </w:pPr>
      <w:r>
        <w:rPr>
          <w:i/>
          <w:iCs/>
          <w:sz w:val="28"/>
          <w:szCs w:val="28"/>
          <w:u w:val="single"/>
        </w:rPr>
        <w:t xml:space="preserve">              </w:t>
      </w:r>
    </w:p>
    <w:sectPr w:rsidR="00E2014D" w:rsidRPr="0041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2E8"/>
    <w:multiLevelType w:val="hybridMultilevel"/>
    <w:tmpl w:val="6520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A9"/>
    <w:multiLevelType w:val="hybridMultilevel"/>
    <w:tmpl w:val="6E54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E188E"/>
    <w:multiLevelType w:val="hybridMultilevel"/>
    <w:tmpl w:val="6E38E31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073318F"/>
    <w:multiLevelType w:val="hybridMultilevel"/>
    <w:tmpl w:val="DC7C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24FF4"/>
    <w:multiLevelType w:val="hybridMultilevel"/>
    <w:tmpl w:val="247C2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97F72"/>
    <w:multiLevelType w:val="hybridMultilevel"/>
    <w:tmpl w:val="135057B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BC"/>
    <w:rsid w:val="0016326B"/>
    <w:rsid w:val="00284CB2"/>
    <w:rsid w:val="004130BC"/>
    <w:rsid w:val="00DF1937"/>
    <w:rsid w:val="00E2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1C8E"/>
  <w15:chartTrackingRefBased/>
  <w15:docId w15:val="{40469A44-5F13-4D2F-A565-A0107FEF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950C-0F10-4F2C-BDB8-FD268620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Congdon</dc:creator>
  <cp:keywords/>
  <dc:description/>
  <cp:lastModifiedBy>Courtney Congdon</cp:lastModifiedBy>
  <cp:revision>2</cp:revision>
  <dcterms:created xsi:type="dcterms:W3CDTF">2020-09-21T18:49:00Z</dcterms:created>
  <dcterms:modified xsi:type="dcterms:W3CDTF">2020-09-22T14:32:00Z</dcterms:modified>
</cp:coreProperties>
</file>